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66349" w14:textId="03E2979C" w:rsidR="000D65B8" w:rsidRDefault="003A642B" w:rsidP="003A642B">
      <w:pPr>
        <w:jc w:val="center"/>
        <w:rPr>
          <w:rFonts w:ascii="Times New Roman" w:hAnsi="Times New Roman" w:cs="Times New Roman"/>
          <w:sz w:val="28"/>
          <w:szCs w:val="28"/>
        </w:rPr>
      </w:pPr>
      <w:r w:rsidRPr="003A642B">
        <w:rPr>
          <w:rFonts w:ascii="Times New Roman" w:hAnsi="Times New Roman" w:cs="Times New Roman"/>
          <w:sz w:val="28"/>
          <w:szCs w:val="28"/>
        </w:rPr>
        <w:t>С 16-18 апреля прошли тематические беседы посвященные Дню Земли. Ребята узнали об экологической катастрофе, связанной с накоплением мусора на планете и способах борьбы с этой проблемой (сбор вторсырья, уменьшение потребления, отказ от одноразовых предметов и замена на многоразовые и т.п.)</w:t>
      </w:r>
      <w:r w:rsidRPr="003A642B">
        <w:rPr>
          <w:rFonts w:ascii="Times New Roman" w:hAnsi="Times New Roman" w:cs="Times New Roman"/>
          <w:sz w:val="28"/>
          <w:szCs w:val="28"/>
        </w:rPr>
        <w:t>.</w:t>
      </w:r>
    </w:p>
    <w:p w14:paraId="26DEF1D9" w14:textId="1C019E1E" w:rsidR="003A642B" w:rsidRPr="003A642B" w:rsidRDefault="003A642B" w:rsidP="003A64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904884" wp14:editId="74CBC65F">
            <wp:extent cx="4622558" cy="3461385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85" cy="3461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642B" w:rsidRPr="003A6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76F"/>
    <w:rsid w:val="000D65B8"/>
    <w:rsid w:val="003A642B"/>
    <w:rsid w:val="00AB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F53DA2"/>
  <w15:chartTrackingRefBased/>
  <w15:docId w15:val="{B26DEEB9-8D9D-427B-A0E6-14EF8B26D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2025-04-18T09:43:00Z</dcterms:created>
  <dcterms:modified xsi:type="dcterms:W3CDTF">2025-04-18T09:44:00Z</dcterms:modified>
</cp:coreProperties>
</file>